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2C" w:rsidRDefault="00B3122C" w:rsidP="00B3122C">
      <w:pPr>
        <w:widowControl w:val="0"/>
        <w:pBdr>
          <w:top w:val="single" w:sz="6" w:space="1" w:color="auto"/>
        </w:pBdr>
        <w:jc w:val="both"/>
        <w:rPr>
          <w:snapToGrid w:val="0"/>
        </w:rPr>
      </w:pPr>
    </w:p>
    <w:p w:rsidR="00D44DAD" w:rsidRDefault="00D44DAD" w:rsidP="00D44DAD">
      <w:pPr>
        <w:rPr>
          <w:b/>
          <w:sz w:val="40"/>
          <w:szCs w:val="40"/>
        </w:rPr>
      </w:pPr>
      <w:r w:rsidRPr="006E6C3B">
        <w:rPr>
          <w:b/>
          <w:sz w:val="40"/>
          <w:szCs w:val="40"/>
        </w:rPr>
        <w:t>Relaxačně smyslový ateliér propojený s výtvarnou a grafickou dílnou na ZŠ F. L. Čelakovského</w:t>
      </w:r>
    </w:p>
    <w:p w:rsidR="00D44DAD" w:rsidRDefault="00D44DAD" w:rsidP="00D44DAD">
      <w:pPr>
        <w:rPr>
          <w:b/>
          <w:sz w:val="40"/>
          <w:szCs w:val="40"/>
        </w:rPr>
      </w:pPr>
    </w:p>
    <w:p w:rsidR="00D44DAD" w:rsidRDefault="00D44DAD" w:rsidP="00D44DAD">
      <w:pPr>
        <w:rPr>
          <w:b/>
          <w:sz w:val="28"/>
          <w:szCs w:val="28"/>
        </w:rPr>
      </w:pPr>
      <w:r w:rsidRPr="006E6C3B">
        <w:rPr>
          <w:b/>
          <w:sz w:val="28"/>
          <w:szCs w:val="28"/>
        </w:rPr>
        <w:t>Oznámení</w:t>
      </w:r>
      <w:r>
        <w:rPr>
          <w:b/>
          <w:sz w:val="28"/>
          <w:szCs w:val="28"/>
        </w:rPr>
        <w:t xml:space="preserve"> o poskytnutí dotace Jihočeského kraje v rámci Dotačních programů Jihočeského kraje pro rok 2021</w:t>
      </w:r>
    </w:p>
    <w:p w:rsidR="00D44DAD" w:rsidRDefault="00D44DAD" w:rsidP="00D44DAD">
      <w:pPr>
        <w:rPr>
          <w:b/>
          <w:sz w:val="28"/>
          <w:szCs w:val="28"/>
        </w:rPr>
      </w:pPr>
    </w:p>
    <w:p w:rsidR="00D44DAD" w:rsidRDefault="00D44DAD" w:rsidP="00D44DAD">
      <w:pPr>
        <w:rPr>
          <w:sz w:val="28"/>
          <w:szCs w:val="28"/>
        </w:rPr>
      </w:pPr>
      <w:r w:rsidRPr="006E6C3B">
        <w:rPr>
          <w:b/>
          <w:sz w:val="28"/>
          <w:szCs w:val="28"/>
        </w:rPr>
        <w:t>Název projektu:</w:t>
      </w:r>
      <w:r w:rsidRPr="006E6C3B">
        <w:rPr>
          <w:sz w:val="28"/>
          <w:szCs w:val="28"/>
        </w:rPr>
        <w:t xml:space="preserve"> „Relaxační smyslový ateliér propojený s výtvarnou a grafickou dílnou na ZŠ F. L. Čelakovského“</w:t>
      </w:r>
    </w:p>
    <w:p w:rsidR="00D44DAD" w:rsidRDefault="00D44DAD" w:rsidP="00D44DAD">
      <w:pPr>
        <w:rPr>
          <w:sz w:val="28"/>
          <w:szCs w:val="28"/>
        </w:rPr>
      </w:pPr>
    </w:p>
    <w:p w:rsidR="00D44DAD" w:rsidRDefault="00D44DAD" w:rsidP="00D44DAD">
      <w:pPr>
        <w:rPr>
          <w:b/>
          <w:sz w:val="28"/>
          <w:szCs w:val="28"/>
        </w:rPr>
      </w:pPr>
      <w:r w:rsidRPr="006E6C3B">
        <w:rPr>
          <w:b/>
          <w:sz w:val="28"/>
          <w:szCs w:val="28"/>
        </w:rPr>
        <w:t>Poskytnutá dotace: 80.000,- Kč</w:t>
      </w:r>
    </w:p>
    <w:p w:rsidR="00D44DAD" w:rsidRDefault="00D44DAD" w:rsidP="00D44DAD">
      <w:pPr>
        <w:rPr>
          <w:sz w:val="28"/>
          <w:szCs w:val="28"/>
        </w:rPr>
      </w:pPr>
      <w:r w:rsidRPr="006E6C3B">
        <w:rPr>
          <w:sz w:val="28"/>
          <w:szCs w:val="28"/>
        </w:rPr>
        <w:t>Spoluúčast školy: 20 % tj. 20.000,- Kč</w:t>
      </w:r>
    </w:p>
    <w:p w:rsidR="00D44DAD" w:rsidRDefault="00D44DAD" w:rsidP="00D44DAD">
      <w:pPr>
        <w:rPr>
          <w:sz w:val="28"/>
          <w:szCs w:val="28"/>
        </w:rPr>
      </w:pPr>
      <w:r>
        <w:rPr>
          <w:sz w:val="28"/>
          <w:szCs w:val="28"/>
        </w:rPr>
        <w:t>Celkově uznatelné náklady projektu činí 100.000,- Kč.</w:t>
      </w:r>
    </w:p>
    <w:p w:rsidR="00D44DAD" w:rsidRDefault="00D44DAD" w:rsidP="00D44DAD">
      <w:pPr>
        <w:rPr>
          <w:sz w:val="28"/>
          <w:szCs w:val="28"/>
        </w:rPr>
      </w:pPr>
    </w:p>
    <w:p w:rsidR="00D44DAD" w:rsidRDefault="00D44DAD" w:rsidP="00D44DAD">
      <w:r w:rsidRPr="000E1B9A">
        <w:rPr>
          <w:b/>
        </w:rPr>
        <w:t xml:space="preserve">Obsah projektu: </w:t>
      </w:r>
      <w:r w:rsidRPr="000E1B9A">
        <w:t>Vytvoření prostoru, ve kterém děti mají možnost pod vedením zkušeného pracovníka stimulovat smyslové vnímání a následně své smyslové vjemy spojené s vlastní představivostí a fantazií, přenášet pomocí zvolených technik do výtvarných děl.</w:t>
      </w:r>
    </w:p>
    <w:p w:rsidR="00D44DAD" w:rsidRPr="000E1B9A" w:rsidRDefault="00D44DAD" w:rsidP="00D44DAD"/>
    <w:p w:rsidR="00B50840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  <w:r w:rsidRPr="00D44DAD">
        <w:rPr>
          <w:color w:val="2E2E2E"/>
        </w:rPr>
        <w:t>Díky této dotaci se ve škole podařilo vytvořit prostor, ve kterém mají děti možnost pod vedením zkušeného pedagoga stimulovat smyslové vnímání a následně své smyslové vjemy spojené s vlastní představivostí a fantazií přenášet pomocí zvolených technik do výtvarných děl. Účastníci družiny mají možnost nejen relaxace v příjemném a podnětném prostředí, ale také tzv. znovuprožití  a připomenutí částí realizovaných aktivit po jejich skončení. Další přínos je v tlumení  a eliminaci nežádoucích projevů v chování</w:t>
      </w:r>
      <w:r w:rsidR="00B50840">
        <w:rPr>
          <w:color w:val="2E2E2E"/>
        </w:rPr>
        <w:t xml:space="preserve"> dětí. Posilování pozitivních žá</w:t>
      </w:r>
      <w:r w:rsidRPr="00D44DAD">
        <w:rPr>
          <w:color w:val="2E2E2E"/>
        </w:rPr>
        <w:t>žitků, žádoucího chování a řízeného odpočinku, rozvoj fantazijní složky osobnosti a také  rozvoj jemné motoriky při spojení s výtvarnou dílnou.</w:t>
      </w:r>
    </w:p>
    <w:p w:rsidR="00D44DAD" w:rsidRP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  <w:bookmarkStart w:id="0" w:name="_GoBack"/>
      <w:bookmarkEnd w:id="0"/>
      <w:r w:rsidRPr="00D44DAD">
        <w:rPr>
          <w:color w:val="2E2E2E"/>
        </w:rPr>
        <w:br/>
        <w:t>Snažíme se vést žáky k prožitku a žádoucímu odpočinku v souladu s realizovanou činností.</w:t>
      </w:r>
    </w:p>
    <w:p w:rsidR="00D44DAD" w:rsidRP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  <w:r w:rsidRPr="00D44DAD">
        <w:rPr>
          <w:color w:val="2E2E2E"/>
        </w:rPr>
        <w:t>V letošním školním roce byla nově realizovaná relaxační místnost na budově Chelčického.</w:t>
      </w:r>
    </w:p>
    <w:p w:rsidR="00D44DAD" w:rsidRP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  <w:r w:rsidRPr="00D44DAD">
        <w:rPr>
          <w:color w:val="2E2E2E"/>
        </w:rPr>
        <w:t>Vybavení této místnosti je zaměřeno na klidové aktivity – sedací vaky, repro box, pro relaxační hudbu a hvězdná obloha pro navození klidového režimu.</w:t>
      </w:r>
    </w:p>
    <w:p w:rsidR="00D44DAD" w:rsidRP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  <w:r w:rsidRPr="00D44DAD">
        <w:rPr>
          <w:color w:val="2E2E2E"/>
        </w:rPr>
        <w:t>Tato místnost může být využívaná při práci ve školní družině pro odpočinkové a rekreační činnosti, pro klidovou činnost, četbu, poslech relaxační hudby a různé další netradiční naplnění obsahu práce s dětmi. Samozřejmě využíváme relaxační místnost i pro různé formy práce v družině ve spojení s pracovní a výtvarnou činností dětí.  </w:t>
      </w: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  <w:r w:rsidRPr="00D44DAD">
        <w:rPr>
          <w:color w:val="2E2E2E"/>
        </w:rPr>
        <w:t>Pro děti zde vytvoříme mnoho nevšedních zážitků.</w:t>
      </w: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</w:p>
    <w:p w:rsidR="00D44DAD" w:rsidRDefault="00D44DAD" w:rsidP="00D44DAD">
      <w:pPr>
        <w:pStyle w:val="Normlnweb"/>
        <w:spacing w:before="0" w:beforeAutospacing="0" w:after="0" w:afterAutospacing="0"/>
        <w:textAlignment w:val="baseline"/>
        <w:rPr>
          <w:color w:val="2E2E2E"/>
        </w:rPr>
      </w:pPr>
    </w:p>
    <w:p w:rsidR="00F72B5D" w:rsidRPr="00F72B5D" w:rsidRDefault="00F72B5D" w:rsidP="00F72B5D">
      <w:pPr>
        <w:shd w:val="clear" w:color="auto" w:fill="FFFFFF"/>
        <w:spacing w:line="372" w:lineRule="atLeast"/>
        <w:rPr>
          <w:rStyle w:val="Siln"/>
          <w:rFonts w:ascii="Arial" w:hAnsi="Arial" w:cs="Arial"/>
          <w:b w:val="0"/>
          <w:color w:val="666666"/>
        </w:rPr>
      </w:pPr>
    </w:p>
    <w:sectPr w:rsidR="00F72B5D" w:rsidRPr="00F72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41" w:rsidRDefault="00722841" w:rsidP="00186E50">
      <w:r>
        <w:separator/>
      </w:r>
    </w:p>
  </w:endnote>
  <w:endnote w:type="continuationSeparator" w:id="0">
    <w:p w:rsidR="00722841" w:rsidRDefault="00722841" w:rsidP="001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41" w:rsidRDefault="00722841" w:rsidP="00186E50">
      <w:r>
        <w:separator/>
      </w:r>
    </w:p>
  </w:footnote>
  <w:footnote w:type="continuationSeparator" w:id="0">
    <w:p w:rsidR="00722841" w:rsidRDefault="00722841" w:rsidP="0018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0" w:rsidRDefault="00186E50" w:rsidP="00186E50">
    <w:pPr>
      <w:pStyle w:val="Zhlav"/>
      <w:tabs>
        <w:tab w:val="clear" w:pos="4536"/>
        <w:tab w:val="clear" w:pos="9072"/>
      </w:tabs>
      <w:jc w:val="center"/>
      <w:rPr>
        <w:b/>
      </w:rPr>
    </w:pPr>
    <w:r w:rsidRPr="00186E50">
      <w:rPr>
        <w:b/>
      </w:rPr>
      <w:t>Základní škola F. L. Čelakovského, Strakonice, Jezerní 1280,</w:t>
    </w:r>
    <w:r>
      <w:rPr>
        <w:b/>
      </w:rPr>
      <w:t xml:space="preserve"> </w:t>
    </w:r>
    <w:r w:rsidRPr="00186E50">
      <w:rPr>
        <w:b/>
      </w:rPr>
      <w:t xml:space="preserve"> IČO </w:t>
    </w:r>
    <w:r>
      <w:rPr>
        <w:b/>
      </w:rPr>
      <w:t xml:space="preserve"> </w:t>
    </w:r>
    <w:r w:rsidRPr="00186E50">
      <w:rPr>
        <w:b/>
      </w:rPr>
      <w:t>047255897</w:t>
    </w:r>
  </w:p>
  <w:p w:rsidR="00186E50" w:rsidRPr="00186E50" w:rsidRDefault="00056733" w:rsidP="00186E50">
    <w:pPr>
      <w:pStyle w:val="Zhlav"/>
      <w:tabs>
        <w:tab w:val="clear" w:pos="4536"/>
        <w:tab w:val="clear" w:pos="9072"/>
      </w:tabs>
      <w:jc w:val="center"/>
      <w:rPr>
        <w:b/>
      </w:rPr>
    </w:pPr>
    <w:r w:rsidRPr="00186E50">
      <w:rPr>
        <w:noProof/>
      </w:rPr>
      <w:drawing>
        <wp:anchor distT="0" distB="0" distL="114300" distR="114300" simplePos="0" relativeHeight="251658240" behindDoc="1" locked="0" layoutInCell="1" allowOverlap="1" wp14:anchorId="100A965B" wp14:editId="0136DE34">
          <wp:simplePos x="0" y="0"/>
          <wp:positionH relativeFrom="column">
            <wp:posOffset>2209165</wp:posOffset>
          </wp:positionH>
          <wp:positionV relativeFrom="paragraph">
            <wp:posOffset>64770</wp:posOffset>
          </wp:positionV>
          <wp:extent cx="1284605" cy="628650"/>
          <wp:effectExtent l="0" t="0" r="0" b="0"/>
          <wp:wrapNone/>
          <wp:docPr id="1" name="Obrázek 1" descr="\\h\ucitele$\cejkra\plocha\ŠKOLA 2020-21\Dokumenty šk rok 2020-21\Loga\Logo_ZS_FLC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\ucitele$\cejkra\plocha\ŠKOLA 2020-21\Dokumenty šk rok 2020-21\Loga\Logo_ZS_FLC_piktogr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33" w:rsidRDefault="00186E50" w:rsidP="00186E50">
    <w:pPr>
      <w:pStyle w:val="Zhlav"/>
      <w:tabs>
        <w:tab w:val="clear" w:pos="4536"/>
        <w:tab w:val="clear" w:pos="9072"/>
      </w:tabs>
    </w:pPr>
    <w:r w:rsidRPr="00186E50">
      <w:t>Jezerní 1280</w:t>
    </w:r>
    <w:r>
      <w:t xml:space="preserve">   </w:t>
    </w:r>
    <w:r w:rsidRPr="00186E50">
      <w:t xml:space="preserve">  </w:t>
    </w:r>
    <w:r>
      <w:t xml:space="preserve">     </w:t>
    </w:r>
    <w:r w:rsidR="00056733">
      <w:t xml:space="preserve">  </w:t>
    </w:r>
    <w:r w:rsidRPr="00186E50">
      <w:sym w:font="Wingdings" w:char="F028"/>
    </w:r>
    <w:r w:rsidRPr="00186E50">
      <w:t xml:space="preserve"> 380 429 35</w:t>
    </w:r>
    <w:r w:rsidR="006C44FD">
      <w:t>0</w:t>
    </w:r>
    <w:r w:rsidRPr="00186E50">
      <w:t xml:space="preserve"> </w:t>
    </w:r>
    <w:r w:rsidRPr="00186E50">
      <w:tab/>
    </w:r>
    <w:r w:rsidRPr="00186E50">
      <w:tab/>
      <w:t xml:space="preserve"> </w:t>
    </w:r>
    <w:r w:rsidRPr="00186E50">
      <w:tab/>
    </w:r>
    <w:r w:rsidRPr="00186E50">
      <w:tab/>
      <w:t xml:space="preserve">Chelčického 555 </w:t>
    </w:r>
    <w:r w:rsidR="00056733">
      <w:t xml:space="preserve"> </w:t>
    </w:r>
    <w:r>
      <w:t xml:space="preserve"> </w:t>
    </w:r>
    <w:r w:rsidR="00056733">
      <w:t xml:space="preserve"> </w:t>
    </w:r>
    <w:r w:rsidRPr="00186E50">
      <w:sym w:font="Wingdings" w:char="F028"/>
    </w:r>
    <w:r>
      <w:t xml:space="preserve"> </w:t>
    </w:r>
    <w:r w:rsidR="00056733">
      <w:t>3</w:t>
    </w:r>
    <w:r w:rsidRPr="00186E50">
      <w:t>80 429 381</w:t>
    </w:r>
    <w:r w:rsidRPr="00186E50">
      <w:br/>
      <w:t xml:space="preserve">e-mail: </w:t>
    </w:r>
    <w:hyperlink r:id="rId2" w:history="1">
      <w:r w:rsidRPr="00186E50">
        <w:rPr>
          <w:rStyle w:val="Hypertextovodkaz"/>
        </w:rPr>
        <w:t>podatelna@flc.strakonice.eu</w:t>
      </w:r>
    </w:hyperlink>
    <w:r w:rsidRPr="00186E50">
      <w:t xml:space="preserve">  </w:t>
    </w:r>
    <w:r w:rsidRPr="00186E50">
      <w:tab/>
    </w:r>
    <w:r w:rsidRPr="00186E50">
      <w:tab/>
    </w:r>
    <w:r w:rsidRPr="00186E50">
      <w:tab/>
      <w:t xml:space="preserve">e-mail: </w:t>
    </w:r>
    <w:hyperlink r:id="rId3" w:history="1">
      <w:r w:rsidRPr="00186E50">
        <w:rPr>
          <w:rStyle w:val="Hypertextovodkaz"/>
        </w:rPr>
        <w:t>zastupce@flc.strakonice.eu</w:t>
      </w:r>
    </w:hyperlink>
  </w:p>
  <w:p w:rsidR="006C44FD" w:rsidRDefault="00056733" w:rsidP="00056733">
    <w:pPr>
      <w:pStyle w:val="Zhlav"/>
      <w:jc w:val="both"/>
      <w:rPr>
        <w:b/>
      </w:rPr>
    </w:pPr>
    <w:r w:rsidRPr="00056733">
      <w:t>ID datové schránky</w:t>
    </w:r>
    <w:r w:rsidR="006E0930">
      <w:t>: pwgmk5p</w:t>
    </w:r>
    <w:r w:rsidR="006E0930">
      <w:tab/>
    </w:r>
    <w:r w:rsidR="006E0930">
      <w:tab/>
    </w:r>
    <w:r w:rsidRPr="00056733">
      <w:t>http://www.zsflc.cz</w:t>
    </w:r>
    <w:r w:rsidR="00186E50">
      <w:rPr>
        <w:b/>
      </w:rPr>
      <w:tab/>
    </w:r>
  </w:p>
  <w:p w:rsidR="005661E5" w:rsidRPr="005661E5" w:rsidRDefault="005661E5" w:rsidP="005661E5">
    <w:pPr>
      <w:pStyle w:val="Zhlav"/>
      <w:jc w:val="center"/>
      <w:rPr>
        <w:sz w:val="16"/>
        <w:szCs w:val="16"/>
      </w:rPr>
    </w:pPr>
    <w:r>
      <w:rPr>
        <w:sz w:val="16"/>
        <w:szCs w:val="16"/>
      </w:rPr>
      <w:t>Ú</w:t>
    </w:r>
    <w:r w:rsidRPr="005661E5">
      <w:rPr>
        <w:sz w:val="16"/>
        <w:szCs w:val="16"/>
      </w:rPr>
      <w:t>č</w:t>
    </w:r>
    <w:r>
      <w:rPr>
        <w:sz w:val="16"/>
        <w:szCs w:val="16"/>
      </w:rPr>
      <w:t>.</w:t>
    </w:r>
    <w:r w:rsidRPr="005661E5">
      <w:rPr>
        <w:sz w:val="16"/>
        <w:szCs w:val="16"/>
      </w:rPr>
      <w:t xml:space="preserve"> jednotka je zapsaná v obchodním rejstříku, vedená u Krajského soudu v</w:t>
    </w:r>
    <w:r>
      <w:rPr>
        <w:sz w:val="16"/>
        <w:szCs w:val="16"/>
      </w:rPr>
      <w:t> Č</w:t>
    </w:r>
    <w:r w:rsidRPr="005661E5">
      <w:rPr>
        <w:sz w:val="16"/>
        <w:szCs w:val="16"/>
      </w:rPr>
      <w:t>B pod spisovou značkou Pr 96</w:t>
    </w:r>
  </w:p>
  <w:p w:rsidR="00186E50" w:rsidRPr="006C44FD" w:rsidRDefault="00186E50" w:rsidP="00056733">
    <w:pPr>
      <w:pStyle w:val="Zhlav"/>
      <w:jc w:val="both"/>
      <w:rPr>
        <w:sz w:val="20"/>
        <w:szCs w:val="20"/>
      </w:rPr>
    </w:pPr>
    <w:r w:rsidRPr="006C44FD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E37"/>
    <w:multiLevelType w:val="hybridMultilevel"/>
    <w:tmpl w:val="4B6A96EA"/>
    <w:lvl w:ilvl="0" w:tplc="3E023B3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754C"/>
    <w:multiLevelType w:val="hybridMultilevel"/>
    <w:tmpl w:val="53102582"/>
    <w:lvl w:ilvl="0" w:tplc="B2668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2414"/>
    <w:multiLevelType w:val="hybridMultilevel"/>
    <w:tmpl w:val="34946A40"/>
    <w:lvl w:ilvl="0" w:tplc="C826E26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595B"/>
    <w:multiLevelType w:val="singleLevel"/>
    <w:tmpl w:val="8500E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17B655E6"/>
    <w:multiLevelType w:val="singleLevel"/>
    <w:tmpl w:val="4C6664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490EF8"/>
    <w:multiLevelType w:val="hybridMultilevel"/>
    <w:tmpl w:val="2EE44A50"/>
    <w:lvl w:ilvl="0" w:tplc="95E84F4A">
      <w:start w:val="6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74BE1"/>
    <w:multiLevelType w:val="multilevel"/>
    <w:tmpl w:val="2F982FF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2BB8691E"/>
    <w:multiLevelType w:val="hybridMultilevel"/>
    <w:tmpl w:val="95069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8D4"/>
    <w:multiLevelType w:val="hybridMultilevel"/>
    <w:tmpl w:val="F2507FCA"/>
    <w:lvl w:ilvl="0" w:tplc="0405000F">
      <w:start w:val="5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AC2F1E"/>
    <w:multiLevelType w:val="hybridMultilevel"/>
    <w:tmpl w:val="ADB69B1A"/>
    <w:lvl w:ilvl="0" w:tplc="3D04445A">
      <w:start w:val="3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119CE"/>
    <w:multiLevelType w:val="hybridMultilevel"/>
    <w:tmpl w:val="B8CC1EB6"/>
    <w:lvl w:ilvl="0" w:tplc="985688E2">
      <w:start w:val="8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73EE8"/>
    <w:multiLevelType w:val="hybridMultilevel"/>
    <w:tmpl w:val="1A8CE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52341"/>
    <w:multiLevelType w:val="hybridMultilevel"/>
    <w:tmpl w:val="BE2E626E"/>
    <w:lvl w:ilvl="0" w:tplc="72DE227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CF62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2A56661"/>
    <w:multiLevelType w:val="hybridMultilevel"/>
    <w:tmpl w:val="A0405A0E"/>
    <w:lvl w:ilvl="0" w:tplc="858CB77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26D09"/>
    <w:multiLevelType w:val="hybridMultilevel"/>
    <w:tmpl w:val="5818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6"/>
  </w:num>
  <w:num w:numId="15">
    <w:abstractNumId w:val="10"/>
  </w:num>
  <w:num w:numId="16">
    <w:abstractNumId w:val="5"/>
  </w:num>
  <w:num w:numId="17">
    <w:abstractNumId w:val="8"/>
  </w:num>
  <w:num w:numId="18">
    <w:abstractNumId w:val="3"/>
  </w:num>
  <w:num w:numId="19">
    <w:abstractNumId w:val="4"/>
  </w:num>
  <w:num w:numId="2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0"/>
    <w:rsid w:val="00034CD7"/>
    <w:rsid w:val="00056733"/>
    <w:rsid w:val="00083449"/>
    <w:rsid w:val="000B5FBC"/>
    <w:rsid w:val="000E0122"/>
    <w:rsid w:val="000E0520"/>
    <w:rsid w:val="00186E50"/>
    <w:rsid w:val="00245F11"/>
    <w:rsid w:val="00256B44"/>
    <w:rsid w:val="0032166B"/>
    <w:rsid w:val="00345B74"/>
    <w:rsid w:val="00391FAE"/>
    <w:rsid w:val="003C45F7"/>
    <w:rsid w:val="003D1D48"/>
    <w:rsid w:val="00407A71"/>
    <w:rsid w:val="00420B76"/>
    <w:rsid w:val="00425E84"/>
    <w:rsid w:val="00443DF9"/>
    <w:rsid w:val="0048665A"/>
    <w:rsid w:val="00495656"/>
    <w:rsid w:val="004F209A"/>
    <w:rsid w:val="00513CA5"/>
    <w:rsid w:val="0054488A"/>
    <w:rsid w:val="005661E5"/>
    <w:rsid w:val="0056705B"/>
    <w:rsid w:val="0057399E"/>
    <w:rsid w:val="005832ED"/>
    <w:rsid w:val="0058568E"/>
    <w:rsid w:val="005B60C1"/>
    <w:rsid w:val="005E6CEB"/>
    <w:rsid w:val="00623752"/>
    <w:rsid w:val="00633998"/>
    <w:rsid w:val="006C44FD"/>
    <w:rsid w:val="006E0930"/>
    <w:rsid w:val="00700667"/>
    <w:rsid w:val="00722841"/>
    <w:rsid w:val="00760DF3"/>
    <w:rsid w:val="007679AE"/>
    <w:rsid w:val="00772526"/>
    <w:rsid w:val="008A4252"/>
    <w:rsid w:val="008C2B6D"/>
    <w:rsid w:val="008D757C"/>
    <w:rsid w:val="00902A00"/>
    <w:rsid w:val="009B5C0D"/>
    <w:rsid w:val="00A16F7E"/>
    <w:rsid w:val="00A20A40"/>
    <w:rsid w:val="00A96965"/>
    <w:rsid w:val="00AA2A58"/>
    <w:rsid w:val="00AB6306"/>
    <w:rsid w:val="00B30495"/>
    <w:rsid w:val="00B3122C"/>
    <w:rsid w:val="00B33CF3"/>
    <w:rsid w:val="00B3400B"/>
    <w:rsid w:val="00B50840"/>
    <w:rsid w:val="00C17415"/>
    <w:rsid w:val="00C3370C"/>
    <w:rsid w:val="00CC5DFD"/>
    <w:rsid w:val="00D05553"/>
    <w:rsid w:val="00D06FF0"/>
    <w:rsid w:val="00D31D9A"/>
    <w:rsid w:val="00D44DAD"/>
    <w:rsid w:val="00D769C3"/>
    <w:rsid w:val="00DA1B3A"/>
    <w:rsid w:val="00DF5ED3"/>
    <w:rsid w:val="00E22D7A"/>
    <w:rsid w:val="00E82137"/>
    <w:rsid w:val="00EE30D4"/>
    <w:rsid w:val="00F03942"/>
    <w:rsid w:val="00F06AD3"/>
    <w:rsid w:val="00F126D6"/>
    <w:rsid w:val="00F31913"/>
    <w:rsid w:val="00F524A2"/>
    <w:rsid w:val="00F71977"/>
    <w:rsid w:val="00F72B5D"/>
    <w:rsid w:val="00F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6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C2B6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F06AD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06AD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06AD3"/>
    <w:pPr>
      <w:widowControl w:val="0"/>
      <w:pBdr>
        <w:top w:val="single" w:sz="6" w:space="1" w:color="auto"/>
      </w:pBdr>
      <w:snapToGrid w:val="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6AD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06AD3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77252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77252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0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01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6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C2B6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F06AD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06AD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06AD3"/>
    <w:pPr>
      <w:widowControl w:val="0"/>
      <w:pBdr>
        <w:top w:val="single" w:sz="6" w:space="1" w:color="auto"/>
      </w:pBdr>
      <w:snapToGrid w:val="0"/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6AD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06AD3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77252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77252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01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012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stupce@flc.strakonice.eu" TargetMode="External"/><Relationship Id="rId2" Type="http://schemas.openxmlformats.org/officeDocument/2006/relationships/hyperlink" Target="mailto:podatelna@flc.strakon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9F6E-941A-4D44-8033-1EBD149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Lebedová</cp:lastModifiedBy>
  <cp:revision>6</cp:revision>
  <cp:lastPrinted>2021-08-02T09:33:00Z</cp:lastPrinted>
  <dcterms:created xsi:type="dcterms:W3CDTF">2021-10-15T12:18:00Z</dcterms:created>
  <dcterms:modified xsi:type="dcterms:W3CDTF">2021-10-18T04:50:00Z</dcterms:modified>
</cp:coreProperties>
</file>